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2EA3B" w14:textId="77777777" w:rsidR="00ED4B34" w:rsidRDefault="00ED4B34" w:rsidP="00ED4B34">
      <w:pPr>
        <w:pStyle w:val="Pa1"/>
        <w:jc w:val="center"/>
        <w:rPr>
          <w:rStyle w:val="A5"/>
          <w:b/>
          <w:bCs/>
          <w:u w:val="single"/>
        </w:rPr>
      </w:pPr>
      <w:r>
        <w:rPr>
          <w:rStyle w:val="A5"/>
          <w:b/>
          <w:bCs/>
          <w:u w:val="single"/>
        </w:rPr>
        <w:t>CONCERNED ABOUT WHAT YOU READ IN YOUR ONLINE RECORD</w:t>
      </w:r>
    </w:p>
    <w:p w14:paraId="77631CF8" w14:textId="77777777" w:rsidR="00ED4B34" w:rsidRDefault="00ED4B34" w:rsidP="00ED4B34">
      <w:pPr>
        <w:pStyle w:val="Default"/>
      </w:pPr>
    </w:p>
    <w:p w14:paraId="1FC534C3" w14:textId="77777777" w:rsidR="00ED4B34" w:rsidRPr="00ED4B34" w:rsidRDefault="00ED4B34" w:rsidP="00ED4B34">
      <w:pPr>
        <w:pStyle w:val="Default"/>
      </w:pPr>
    </w:p>
    <w:p w14:paraId="69070D50" w14:textId="49DBD9E4" w:rsidR="00ED4B34" w:rsidRPr="00ED4B34" w:rsidRDefault="00ED4B34" w:rsidP="00ED4B34">
      <w:pPr>
        <w:pStyle w:val="Pa1"/>
        <w:jc w:val="center"/>
        <w:rPr>
          <w:rStyle w:val="A5"/>
          <w:b/>
          <w:bCs/>
          <w:u w:val="single"/>
        </w:rPr>
      </w:pPr>
      <w:r w:rsidRPr="00ED4B34">
        <w:rPr>
          <w:rStyle w:val="A5"/>
          <w:b/>
          <w:bCs/>
          <w:u w:val="single"/>
        </w:rPr>
        <w:t>If you find something you don’t understand</w:t>
      </w:r>
    </w:p>
    <w:p w14:paraId="066B056C" w14:textId="77777777" w:rsidR="00ED4B34" w:rsidRDefault="00ED4B34" w:rsidP="00ED4B34">
      <w:pPr>
        <w:pStyle w:val="Pa1"/>
        <w:rPr>
          <w:rStyle w:val="A5"/>
        </w:rPr>
      </w:pPr>
    </w:p>
    <w:p w14:paraId="57509300" w14:textId="1ECF6DA3" w:rsidR="00ED4B34" w:rsidRPr="00ED4B34" w:rsidRDefault="00ED4B34" w:rsidP="00ED4B34">
      <w:pPr>
        <w:pStyle w:val="Pa1"/>
        <w:numPr>
          <w:ilvl w:val="0"/>
          <w:numId w:val="2"/>
        </w:numPr>
        <w:rPr>
          <w:rFonts w:cs="Frutiger LT 45 Light"/>
          <w:color w:val="000000"/>
          <w:sz w:val="32"/>
          <w:szCs w:val="32"/>
          <w:u w:val="single"/>
        </w:rPr>
      </w:pPr>
      <w:r>
        <w:rPr>
          <w:rStyle w:val="A5"/>
        </w:rPr>
        <w:t xml:space="preserve">You can go to the NHS Choices website. </w:t>
      </w:r>
      <w:hyperlink r:id="rId5" w:history="1">
        <w:r w:rsidRPr="00864A33">
          <w:rPr>
            <w:rStyle w:val="Hyperlink"/>
            <w:rFonts w:cs="Frutiger LT 45 Light"/>
            <w:sz w:val="32"/>
            <w:szCs w:val="32"/>
          </w:rPr>
          <w:t>www.nhs.uk</w:t>
        </w:r>
      </w:hyperlink>
    </w:p>
    <w:p w14:paraId="6B053C0D" w14:textId="5FE1FDA8" w:rsidR="00ED4B34" w:rsidRPr="00F14F18" w:rsidRDefault="00ED4B34" w:rsidP="00ED4B34">
      <w:pPr>
        <w:pStyle w:val="Default"/>
        <w:numPr>
          <w:ilvl w:val="0"/>
          <w:numId w:val="2"/>
        </w:numPr>
        <w:spacing w:after="118"/>
        <w:rPr>
          <w:rStyle w:val="A7"/>
          <w:u w:val="none"/>
        </w:rPr>
      </w:pPr>
      <w:r>
        <w:rPr>
          <w:rStyle w:val="A5"/>
        </w:rPr>
        <w:t xml:space="preserve">Patient </w:t>
      </w:r>
      <w:hyperlink r:id="rId6" w:history="1">
        <w:r w:rsidRPr="00864A33">
          <w:rPr>
            <w:rStyle w:val="Hyperlink"/>
            <w:sz w:val="32"/>
            <w:szCs w:val="32"/>
          </w:rPr>
          <w:t>www.patient.info</w:t>
        </w:r>
      </w:hyperlink>
      <w:r>
        <w:rPr>
          <w:rStyle w:val="A7"/>
        </w:rPr>
        <w:t xml:space="preserve"> </w:t>
      </w:r>
    </w:p>
    <w:p w14:paraId="1F23A8C9" w14:textId="2DE1FF8A" w:rsidR="00F14F18" w:rsidRDefault="00F14F18" w:rsidP="00ED4B34">
      <w:pPr>
        <w:pStyle w:val="Default"/>
        <w:numPr>
          <w:ilvl w:val="0"/>
          <w:numId w:val="2"/>
        </w:numPr>
        <w:spacing w:after="118"/>
        <w:rPr>
          <w:rStyle w:val="A7"/>
          <w:u w:val="none"/>
        </w:rPr>
      </w:pPr>
      <w:r>
        <w:rPr>
          <w:rStyle w:val="A5"/>
        </w:rPr>
        <w:t>Help with abbreviations.</w:t>
      </w:r>
      <w:r>
        <w:t xml:space="preserve"> </w:t>
      </w:r>
      <w:hyperlink w:history="1">
        <w:r w:rsidRPr="003D4A77">
          <w:rPr>
            <w:rStyle w:val="Hyperlink"/>
          </w:rPr>
          <w:t>Abbreviations you may find in your health records - NHS App help and support - NHS (www.nhs.uk)</w:t>
        </w:r>
      </w:hyperlink>
    </w:p>
    <w:p w14:paraId="19B1D214" w14:textId="517BC7F1" w:rsidR="00ED4B34" w:rsidRPr="00781B2C" w:rsidRDefault="00ED4B34" w:rsidP="00ED4B34">
      <w:pPr>
        <w:pStyle w:val="Default"/>
        <w:numPr>
          <w:ilvl w:val="0"/>
          <w:numId w:val="2"/>
        </w:numPr>
        <w:rPr>
          <w:rStyle w:val="A7"/>
          <w:u w:val="none"/>
        </w:rPr>
      </w:pPr>
      <w:r>
        <w:rPr>
          <w:rStyle w:val="A5"/>
        </w:rPr>
        <w:t xml:space="preserve">Lab Test Online UK </w:t>
      </w:r>
      <w:hyperlink r:id="rId7" w:history="1">
        <w:r w:rsidRPr="00864A33">
          <w:rPr>
            <w:rStyle w:val="Hyperlink"/>
            <w:sz w:val="32"/>
            <w:szCs w:val="32"/>
          </w:rPr>
          <w:t>www.labtestsonline.org.uk</w:t>
        </w:r>
      </w:hyperlink>
    </w:p>
    <w:p w14:paraId="211DDC20" w14:textId="3BB0A72D" w:rsidR="00781B2C" w:rsidRPr="00ED4B34" w:rsidRDefault="00781B2C" w:rsidP="00ED4B34">
      <w:pPr>
        <w:pStyle w:val="Default"/>
        <w:numPr>
          <w:ilvl w:val="0"/>
          <w:numId w:val="2"/>
        </w:numPr>
        <w:rPr>
          <w:rStyle w:val="A7"/>
          <w:u w:val="none"/>
        </w:rPr>
      </w:pPr>
      <w:r>
        <w:rPr>
          <w:rStyle w:val="A7"/>
        </w:rPr>
        <w:t>www.Foresthousesurgeryshepshed.co.uk</w:t>
      </w:r>
    </w:p>
    <w:p w14:paraId="0F644A45" w14:textId="77777777" w:rsidR="000A62F0" w:rsidRPr="00ED4B34" w:rsidRDefault="000A62F0">
      <w:pPr>
        <w:rPr>
          <w:sz w:val="32"/>
          <w:szCs w:val="32"/>
        </w:rPr>
      </w:pPr>
    </w:p>
    <w:p w14:paraId="6DCCCEDC" w14:textId="73F0CA5D" w:rsidR="00ED4B34" w:rsidRDefault="00ED4B34" w:rsidP="00ED4B34">
      <w:pPr>
        <w:jc w:val="center"/>
        <w:rPr>
          <w:b/>
          <w:bCs/>
          <w:sz w:val="32"/>
          <w:szCs w:val="32"/>
          <w:u w:val="single"/>
        </w:rPr>
      </w:pPr>
      <w:r w:rsidRPr="00ED4B34">
        <w:rPr>
          <w:b/>
          <w:bCs/>
          <w:sz w:val="32"/>
          <w:szCs w:val="32"/>
          <w:u w:val="single"/>
        </w:rPr>
        <w:t>If you wish to notify the practice of something within your record that you feel is incorrected or missing.</w:t>
      </w:r>
    </w:p>
    <w:p w14:paraId="0792A53B" w14:textId="77777777" w:rsidR="00ED4B34" w:rsidRPr="00ED4B34" w:rsidRDefault="00ED4B34" w:rsidP="00ED4B34">
      <w:pPr>
        <w:jc w:val="center"/>
        <w:rPr>
          <w:b/>
          <w:bCs/>
          <w:sz w:val="32"/>
          <w:szCs w:val="32"/>
          <w:u w:val="single"/>
        </w:rPr>
      </w:pPr>
    </w:p>
    <w:p w14:paraId="7458E33E" w14:textId="66C38AE3" w:rsidR="00ED4B34" w:rsidRPr="00ED4B34" w:rsidRDefault="00ED4B34" w:rsidP="00ED4B34">
      <w:pPr>
        <w:jc w:val="center"/>
        <w:rPr>
          <w:b/>
          <w:bCs/>
          <w:sz w:val="32"/>
          <w:szCs w:val="32"/>
        </w:rPr>
      </w:pPr>
      <w:r w:rsidRPr="00ED4B34">
        <w:rPr>
          <w:b/>
          <w:bCs/>
          <w:sz w:val="32"/>
          <w:szCs w:val="32"/>
        </w:rPr>
        <w:t>This needs to be done in writing and not verbally on the phone or in a consultation.</w:t>
      </w:r>
    </w:p>
    <w:p w14:paraId="73EC7174" w14:textId="77777777" w:rsidR="00ED4B34" w:rsidRPr="00ED4B34" w:rsidRDefault="00ED4B34" w:rsidP="00ED4B34">
      <w:pPr>
        <w:jc w:val="center"/>
        <w:rPr>
          <w:b/>
          <w:bCs/>
          <w:sz w:val="28"/>
          <w:szCs w:val="28"/>
        </w:rPr>
      </w:pPr>
    </w:p>
    <w:p w14:paraId="586289F2" w14:textId="7354DAAA" w:rsidR="00ED4B34" w:rsidRPr="00ED4B34" w:rsidRDefault="00ED4B34" w:rsidP="00ED4B34">
      <w:pPr>
        <w:pStyle w:val="ListParagraph"/>
        <w:numPr>
          <w:ilvl w:val="0"/>
          <w:numId w:val="3"/>
        </w:numPr>
        <w:rPr>
          <w:sz w:val="28"/>
          <w:szCs w:val="28"/>
        </w:rPr>
      </w:pPr>
      <w:r w:rsidRPr="00ED4B34">
        <w:rPr>
          <w:sz w:val="28"/>
          <w:szCs w:val="28"/>
        </w:rPr>
        <w:t xml:space="preserve">Either complete an online administration </w:t>
      </w:r>
      <w:r w:rsidR="00781B2C">
        <w:rPr>
          <w:sz w:val="28"/>
          <w:szCs w:val="28"/>
        </w:rPr>
        <w:t xml:space="preserve">query via the website or your NHS app, </w:t>
      </w:r>
      <w:r w:rsidRPr="00ED4B34">
        <w:rPr>
          <w:sz w:val="28"/>
          <w:szCs w:val="28"/>
        </w:rPr>
        <w:t>or write to the surgery with your concern.</w:t>
      </w:r>
    </w:p>
    <w:p w14:paraId="10949C9C" w14:textId="457F2504" w:rsidR="00ED4B34" w:rsidRPr="00F14F18" w:rsidRDefault="00ED4B34" w:rsidP="00ED4B34">
      <w:pPr>
        <w:pStyle w:val="ListParagraph"/>
        <w:numPr>
          <w:ilvl w:val="0"/>
          <w:numId w:val="3"/>
        </w:numPr>
        <w:rPr>
          <w:sz w:val="28"/>
          <w:szCs w:val="28"/>
        </w:rPr>
      </w:pPr>
      <w:r w:rsidRPr="00ED4B34">
        <w:rPr>
          <w:sz w:val="28"/>
          <w:szCs w:val="28"/>
        </w:rPr>
        <w:t xml:space="preserve">DO NOT phone the reception team as they are not clinically trained and will not be able to assist in this matter. </w:t>
      </w:r>
    </w:p>
    <w:p w14:paraId="7A7C3AE1" w14:textId="5E7195B5" w:rsidR="00ED4B34" w:rsidRDefault="00ED4B34" w:rsidP="00F14F18">
      <w:pPr>
        <w:rPr>
          <w:sz w:val="28"/>
          <w:szCs w:val="28"/>
        </w:rPr>
      </w:pPr>
      <w:r>
        <w:rPr>
          <w:sz w:val="28"/>
          <w:szCs w:val="28"/>
        </w:rPr>
        <w:t xml:space="preserve">Please allow 28 days for your concern to be answered. </w:t>
      </w:r>
    </w:p>
    <w:p w14:paraId="1402250A" w14:textId="7D2AB3D1" w:rsidR="00ED4B34" w:rsidRDefault="00ED4B34" w:rsidP="00ED4B34">
      <w:pPr>
        <w:jc w:val="center"/>
        <w:rPr>
          <w:b/>
          <w:bCs/>
          <w:sz w:val="32"/>
          <w:szCs w:val="32"/>
          <w:u w:val="single"/>
        </w:rPr>
      </w:pPr>
      <w:r>
        <w:rPr>
          <w:b/>
          <w:bCs/>
          <w:sz w:val="32"/>
          <w:szCs w:val="32"/>
          <w:u w:val="single"/>
        </w:rPr>
        <w:t>You are not able to see your online records</w:t>
      </w:r>
    </w:p>
    <w:p w14:paraId="64DD7414" w14:textId="487F0321" w:rsidR="00ED4B34" w:rsidRDefault="00ED4B34" w:rsidP="00ED4B34">
      <w:pPr>
        <w:rPr>
          <w:sz w:val="28"/>
          <w:szCs w:val="28"/>
        </w:rPr>
      </w:pPr>
      <w:r>
        <w:rPr>
          <w:sz w:val="28"/>
          <w:szCs w:val="28"/>
        </w:rPr>
        <w:t>Possible reasons include</w:t>
      </w:r>
    </w:p>
    <w:p w14:paraId="00F83BBD" w14:textId="41A5CBEB" w:rsidR="00ED4B34" w:rsidRDefault="00ED4B34" w:rsidP="00ED4B34">
      <w:pPr>
        <w:pStyle w:val="ListParagraph"/>
        <w:numPr>
          <w:ilvl w:val="0"/>
          <w:numId w:val="5"/>
        </w:numPr>
        <w:rPr>
          <w:sz w:val="28"/>
          <w:szCs w:val="28"/>
        </w:rPr>
      </w:pPr>
      <w:r>
        <w:rPr>
          <w:sz w:val="28"/>
          <w:szCs w:val="28"/>
        </w:rPr>
        <w:t>You are under the age of 16.</w:t>
      </w:r>
    </w:p>
    <w:p w14:paraId="07024370" w14:textId="700AB5B0" w:rsidR="00ED4B34" w:rsidRDefault="00ED4B34" w:rsidP="00ED4B34">
      <w:pPr>
        <w:pStyle w:val="ListParagraph"/>
        <w:numPr>
          <w:ilvl w:val="0"/>
          <w:numId w:val="5"/>
        </w:numPr>
        <w:rPr>
          <w:sz w:val="28"/>
          <w:szCs w:val="28"/>
        </w:rPr>
      </w:pPr>
      <w:r>
        <w:rPr>
          <w:sz w:val="28"/>
          <w:szCs w:val="28"/>
        </w:rPr>
        <w:t>You have a medical condition that may mean you need to be assessed as able to keep your online medical records safe before access is allowed, for example Dementia or Psychotic Illness.</w:t>
      </w:r>
    </w:p>
    <w:p w14:paraId="397B8CEA" w14:textId="21818BA6" w:rsidR="00ED4B34" w:rsidRDefault="00ED4B34" w:rsidP="00ED4B34">
      <w:pPr>
        <w:pStyle w:val="ListParagraph"/>
        <w:numPr>
          <w:ilvl w:val="0"/>
          <w:numId w:val="5"/>
        </w:numPr>
        <w:rPr>
          <w:sz w:val="28"/>
          <w:szCs w:val="28"/>
        </w:rPr>
      </w:pPr>
      <w:r>
        <w:rPr>
          <w:sz w:val="28"/>
          <w:szCs w:val="28"/>
        </w:rPr>
        <w:t xml:space="preserve">You may be a vulnerable patient and more detail is required before automatic authorisation is given. </w:t>
      </w:r>
    </w:p>
    <w:p w14:paraId="36CC883B" w14:textId="72BF44E7" w:rsidR="00ED4B34" w:rsidRPr="00ED4B34" w:rsidRDefault="00ED4B34" w:rsidP="00ED4B34">
      <w:pPr>
        <w:rPr>
          <w:sz w:val="28"/>
          <w:szCs w:val="28"/>
        </w:rPr>
      </w:pPr>
      <w:r>
        <w:rPr>
          <w:sz w:val="28"/>
          <w:szCs w:val="28"/>
        </w:rPr>
        <w:t>The partnership has been working over the past 18 months to try and ensure that the majority of our patients are enabled to have access to their prospective medical records. However, there may still be some patients that have not been authorised due to safeguarding concerns. If you feel you should have access to your records, please just let us know in writing as above and the partners will review your situation and contact you regarding this. We want to keep records and people safe.</w:t>
      </w:r>
    </w:p>
    <w:sectPr w:rsidR="00ED4B34" w:rsidRPr="00ED4B34" w:rsidSect="00D558B6">
      <w:pgSz w:w="11905" w:h="17337"/>
      <w:pgMar w:top="859" w:right="190" w:bottom="190" w:left="4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94BD2D"/>
    <w:multiLevelType w:val="hybridMultilevel"/>
    <w:tmpl w:val="303606D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56376E"/>
    <w:multiLevelType w:val="hybridMultilevel"/>
    <w:tmpl w:val="8E66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8787E"/>
    <w:multiLevelType w:val="hybridMultilevel"/>
    <w:tmpl w:val="A03E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E1B9C"/>
    <w:multiLevelType w:val="hybridMultilevel"/>
    <w:tmpl w:val="85C6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1A67C6"/>
    <w:multiLevelType w:val="hybridMultilevel"/>
    <w:tmpl w:val="DC42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6671229">
    <w:abstractNumId w:val="0"/>
  </w:num>
  <w:num w:numId="2" w16cid:durableId="49037827">
    <w:abstractNumId w:val="3"/>
  </w:num>
  <w:num w:numId="3" w16cid:durableId="1756828062">
    <w:abstractNumId w:val="1"/>
  </w:num>
  <w:num w:numId="4" w16cid:durableId="1890801309">
    <w:abstractNumId w:val="2"/>
  </w:num>
  <w:num w:numId="5" w16cid:durableId="10209356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B34"/>
    <w:rsid w:val="000A62F0"/>
    <w:rsid w:val="00781B2C"/>
    <w:rsid w:val="00ED4B34"/>
    <w:rsid w:val="00F14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970C"/>
  <w15:chartTrackingRefBased/>
  <w15:docId w15:val="{362DBD8B-F555-4952-8343-0E29C712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4B34"/>
    <w:pPr>
      <w:autoSpaceDE w:val="0"/>
      <w:autoSpaceDN w:val="0"/>
      <w:adjustRightInd w:val="0"/>
      <w:spacing w:after="0" w:line="240" w:lineRule="auto"/>
    </w:pPr>
    <w:rPr>
      <w:rFonts w:ascii="Frutiger LT 45 Light" w:hAnsi="Frutiger LT 45 Light" w:cs="Frutiger LT 45 Light"/>
      <w:color w:val="000000"/>
      <w:kern w:val="0"/>
      <w:sz w:val="24"/>
      <w:szCs w:val="24"/>
    </w:rPr>
  </w:style>
  <w:style w:type="paragraph" w:customStyle="1" w:styleId="Pa1">
    <w:name w:val="Pa1"/>
    <w:basedOn w:val="Default"/>
    <w:next w:val="Default"/>
    <w:uiPriority w:val="99"/>
    <w:rsid w:val="00ED4B34"/>
    <w:pPr>
      <w:spacing w:line="241" w:lineRule="atLeast"/>
    </w:pPr>
    <w:rPr>
      <w:rFonts w:cstheme="minorBidi"/>
      <w:color w:val="auto"/>
    </w:rPr>
  </w:style>
  <w:style w:type="character" w:customStyle="1" w:styleId="A5">
    <w:name w:val="A5"/>
    <w:uiPriority w:val="99"/>
    <w:rsid w:val="00ED4B34"/>
    <w:rPr>
      <w:rFonts w:cs="Frutiger LT 45 Light"/>
      <w:color w:val="000000"/>
      <w:sz w:val="32"/>
      <w:szCs w:val="32"/>
    </w:rPr>
  </w:style>
  <w:style w:type="character" w:customStyle="1" w:styleId="A7">
    <w:name w:val="A7"/>
    <w:uiPriority w:val="99"/>
    <w:rsid w:val="00ED4B34"/>
    <w:rPr>
      <w:rFonts w:cs="Frutiger LT 45 Light"/>
      <w:color w:val="000000"/>
      <w:sz w:val="32"/>
      <w:szCs w:val="32"/>
      <w:u w:val="single"/>
    </w:rPr>
  </w:style>
  <w:style w:type="character" w:styleId="Hyperlink">
    <w:name w:val="Hyperlink"/>
    <w:basedOn w:val="DefaultParagraphFont"/>
    <w:uiPriority w:val="99"/>
    <w:unhideWhenUsed/>
    <w:rsid w:val="00ED4B34"/>
    <w:rPr>
      <w:color w:val="0563C1" w:themeColor="hyperlink"/>
      <w:u w:val="single"/>
    </w:rPr>
  </w:style>
  <w:style w:type="character" w:styleId="UnresolvedMention">
    <w:name w:val="Unresolved Mention"/>
    <w:basedOn w:val="DefaultParagraphFont"/>
    <w:uiPriority w:val="99"/>
    <w:semiHidden/>
    <w:unhideWhenUsed/>
    <w:rsid w:val="00ED4B34"/>
    <w:rPr>
      <w:color w:val="605E5C"/>
      <w:shd w:val="clear" w:color="auto" w:fill="E1DFDD"/>
    </w:rPr>
  </w:style>
  <w:style w:type="paragraph" w:styleId="ListParagraph">
    <w:name w:val="List Paragraph"/>
    <w:basedOn w:val="Normal"/>
    <w:uiPriority w:val="34"/>
    <w:qFormat/>
    <w:rsid w:val="00ED4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btestsonlin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tient.info" TargetMode="External"/><Relationship Id="rId5" Type="http://schemas.openxmlformats.org/officeDocument/2006/relationships/hyperlink" Target="http://www.nhs.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Joanne (FOREST HOUSE SURGERY)</dc:creator>
  <cp:keywords/>
  <dc:description/>
  <cp:lastModifiedBy>Louise</cp:lastModifiedBy>
  <cp:revision>3</cp:revision>
  <dcterms:created xsi:type="dcterms:W3CDTF">2023-10-21T13:21:00Z</dcterms:created>
  <dcterms:modified xsi:type="dcterms:W3CDTF">2023-10-23T08:29:00Z</dcterms:modified>
</cp:coreProperties>
</file>